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B8646B" w14:textId="392A772D" w:rsidR="008B4844" w:rsidRPr="00804DB1" w:rsidRDefault="008B4844" w:rsidP="00D3500F">
      <w:pPr>
        <w:pStyle w:val="Kategorie"/>
        <w:spacing w:before="0" w:after="120"/>
        <w:rPr>
          <w:bCs/>
          <w:i/>
          <w:iCs/>
          <w:sz w:val="32"/>
          <w:szCs w:val="24"/>
        </w:rPr>
      </w:pPr>
      <w:bookmarkStart w:id="0" w:name="_GoBack"/>
      <w:bookmarkEnd w:id="0"/>
      <w:r>
        <w:rPr>
          <w:bCs/>
          <w:iCs/>
          <w:sz w:val="32"/>
          <w:szCs w:val="24"/>
        </w:rPr>
        <w:t>Folha de soluções 1</w:t>
      </w:r>
    </w:p>
    <w:p w14:paraId="7CF14159" w14:textId="6EA7DF32" w:rsidR="00FE3BC8" w:rsidRPr="00804DB1" w:rsidRDefault="00982C6E" w:rsidP="00FE3BC8">
      <w:pPr>
        <w:pStyle w:val="berschrift1"/>
        <w:spacing w:after="120"/>
        <w:rPr>
          <w:rFonts w:cs="Arial"/>
          <w:i/>
          <w:iCs/>
        </w:rPr>
      </w:pPr>
      <w:r>
        <w:rPr>
          <w:i/>
          <w:iCs/>
        </w:rPr>
        <w:t>Circuito simples</w:t>
      </w:r>
    </w:p>
    <w:p w14:paraId="4E64E36D" w14:textId="77777777" w:rsidR="00FE3BC8" w:rsidRDefault="00FE3BC8" w:rsidP="009B1007">
      <w:r>
        <w:t>A folha de soluções mostra uma solução exemplar para as tarefas em questão. O único requisito é o diagrama de circuito. Por conseguinte, são possíveis soluções diferentes. Deve-se ter o cuidado para que a estrutura continue mostrando o diagrama do circuito.</w:t>
      </w:r>
    </w:p>
    <w:p w14:paraId="15E5D5F4" w14:textId="77777777" w:rsidR="00DC5D1C" w:rsidRDefault="00DC5D1C">
      <w:pPr>
        <w:spacing w:after="0"/>
        <w:rPr>
          <w:rFonts w:cs="Arial"/>
          <w:b/>
          <w:sz w:val="28"/>
        </w:rPr>
      </w:pPr>
    </w:p>
    <w:p w14:paraId="2D4DBF6B" w14:textId="77777777" w:rsidR="008B4844" w:rsidRPr="00804DB1" w:rsidRDefault="008B4844" w:rsidP="008B4844">
      <w:pPr>
        <w:pStyle w:val="berschrift2"/>
        <w:rPr>
          <w:rFonts w:cs="Arial"/>
          <w:i/>
          <w:iCs/>
        </w:rPr>
      </w:pPr>
      <w:r>
        <w:t>Exemplo de solução para a tarefa de construção</w:t>
      </w:r>
    </w:p>
    <w:p w14:paraId="1AB5342E" w14:textId="083C640D" w:rsidR="006A7940" w:rsidRPr="00804DB1" w:rsidRDefault="00DC5D1C" w:rsidP="00DC5D1C">
      <w:pPr>
        <w:rPr>
          <w:i/>
          <w:iCs/>
        </w:rPr>
      </w:pPr>
      <w:r>
        <w:t>A tarefa de construção pode ser resolvida com a ajuda das instruções.</w:t>
      </w:r>
    </w:p>
    <w:p w14:paraId="0CB39EC8" w14:textId="77777777" w:rsidR="001D345D" w:rsidRDefault="001D345D" w:rsidP="001D345D">
      <w:pPr>
        <w:spacing w:after="0"/>
        <w:rPr>
          <w:rFonts w:cs="Arial"/>
        </w:rPr>
      </w:pPr>
    </w:p>
    <w:p w14:paraId="736E78B4" w14:textId="438CD426" w:rsidR="008B4844" w:rsidRDefault="008B4844" w:rsidP="001D345D">
      <w:pPr>
        <w:pStyle w:val="berschrift2"/>
      </w:pPr>
      <w:r>
        <w:t>Exemplo de solução Tarefa temática</w:t>
      </w:r>
    </w:p>
    <w:p w14:paraId="63232B7A" w14:textId="77777777" w:rsidR="00982C6E" w:rsidRPr="002423AA" w:rsidRDefault="00982C6E" w:rsidP="00982C6E">
      <w:pPr>
        <w:rPr>
          <w:rFonts w:cs="Arial"/>
          <w:i/>
          <w:color w:val="0070C0"/>
        </w:rPr>
      </w:pPr>
      <w:r>
        <w:rPr>
          <w:i/>
          <w:color w:val="0070C0"/>
        </w:rPr>
        <w:t>1. O que acontece depois de se acionar a tensão de alimentação?</w:t>
      </w:r>
    </w:p>
    <w:p w14:paraId="008591EE" w14:textId="3212AFAD" w:rsidR="00982C6E" w:rsidRDefault="00982C6E" w:rsidP="00982C6E">
      <w:pPr>
        <w:rPr>
          <w:rFonts w:cs="Arial"/>
        </w:rPr>
      </w:pPr>
      <w:r>
        <w:t>Depois de ligar a tensão de alimentação, nada vai acontecer.</w:t>
      </w:r>
    </w:p>
    <w:p w14:paraId="5747DC95" w14:textId="77777777" w:rsidR="00982C6E" w:rsidRPr="002423AA" w:rsidRDefault="00982C6E" w:rsidP="00982C6E">
      <w:pPr>
        <w:rPr>
          <w:rFonts w:cs="Arial"/>
          <w:i/>
          <w:color w:val="0070C0"/>
        </w:rPr>
      </w:pPr>
      <w:r>
        <w:rPr>
          <w:i/>
          <w:color w:val="0070C0"/>
        </w:rPr>
        <w:t>2. Por que o LED não acende?</w:t>
      </w:r>
    </w:p>
    <w:p w14:paraId="27423E02" w14:textId="64DBD97D" w:rsidR="00982C6E" w:rsidRDefault="00982C6E" w:rsidP="00982C6E">
      <w:pPr>
        <w:rPr>
          <w:rFonts w:cs="Arial"/>
        </w:rPr>
      </w:pPr>
      <w:r>
        <w:t>O LED não pode acender porque o circuito ainda não está fechado. Isto pode ser visto claramente pelo símbolo do interruptor. O contato é aberto na lateral.</w:t>
      </w:r>
    </w:p>
    <w:p w14:paraId="7AE6243B" w14:textId="000FFDBB" w:rsidR="00982C6E" w:rsidRPr="002423AA" w:rsidRDefault="00982C6E" w:rsidP="00982C6E">
      <w:pPr>
        <w:rPr>
          <w:rFonts w:cs="Arial"/>
          <w:i/>
          <w:color w:val="0070C0"/>
        </w:rPr>
      </w:pPr>
      <w:r>
        <w:rPr>
          <w:i/>
          <w:color w:val="0070C0"/>
        </w:rPr>
        <w:t>3. O que acontece quando o botão é pressionado?</w:t>
      </w:r>
    </w:p>
    <w:p w14:paraId="17C2D10D" w14:textId="105CBE70" w:rsidR="00982C6E" w:rsidRDefault="00982C6E" w:rsidP="00982C6E">
      <w:pPr>
        <w:rPr>
          <w:rFonts w:cs="Arial"/>
        </w:rPr>
      </w:pPr>
      <w:r>
        <w:t>O LED acende.</w:t>
      </w:r>
    </w:p>
    <w:p w14:paraId="6A08DF0C" w14:textId="6F358299" w:rsidR="00982C6E" w:rsidRPr="002423AA" w:rsidRDefault="00982C6E" w:rsidP="00982C6E">
      <w:pPr>
        <w:rPr>
          <w:rFonts w:cs="Arial"/>
          <w:i/>
          <w:color w:val="0070C0"/>
        </w:rPr>
      </w:pPr>
      <w:r>
        <w:rPr>
          <w:i/>
          <w:color w:val="0070C0"/>
        </w:rPr>
        <w:t>4. Por que só agora o LED acendeu?</w:t>
      </w:r>
    </w:p>
    <w:p w14:paraId="72E008E9" w14:textId="15AEC6DE" w:rsidR="00982C6E" w:rsidRDefault="00982C6E" w:rsidP="002423AA">
      <w:r>
        <w:t>Pressionando o botão, o circuito será fechado. Uma corrente pode fluir de volta para a bateria do suporte, partindo desta e percorrendo o interruptor do suporte da bateria, o botão e o LED.</w:t>
      </w:r>
    </w:p>
    <w:p w14:paraId="5200125E" w14:textId="77777777" w:rsidR="00CA0F76" w:rsidRPr="00804DB1" w:rsidRDefault="00CA0F76" w:rsidP="00CA0F76">
      <w:pPr>
        <w:rPr>
          <w:i/>
          <w:iCs/>
        </w:rPr>
      </w:pPr>
    </w:p>
    <w:p w14:paraId="092ABE90" w14:textId="77777777" w:rsidR="001D345D" w:rsidRDefault="001D345D">
      <w:pPr>
        <w:spacing w:after="0"/>
        <w:rPr>
          <w:rFonts w:cs="Arial"/>
          <w:b/>
          <w:iCs/>
          <w:sz w:val="28"/>
        </w:rPr>
      </w:pPr>
      <w:r>
        <w:br w:type="page"/>
      </w:r>
    </w:p>
    <w:p w14:paraId="67CD9230" w14:textId="24EBE7DD" w:rsidR="00E1562C" w:rsidRPr="00804DB1" w:rsidRDefault="00E1562C" w:rsidP="00E1562C">
      <w:pPr>
        <w:pStyle w:val="berschrift2"/>
        <w:rPr>
          <w:rFonts w:cs="Arial"/>
          <w:i/>
          <w:iCs/>
        </w:rPr>
      </w:pPr>
      <w:r>
        <w:lastRenderedPageBreak/>
        <w:t>Avaliação Tarefa Experimental</w:t>
      </w:r>
    </w:p>
    <w:p w14:paraId="30D7973F" w14:textId="541437CC" w:rsidR="006D6ADC" w:rsidRPr="005D4D92" w:rsidRDefault="006D6ADC" w:rsidP="006D6ADC">
      <w:pPr>
        <w:rPr>
          <w:rFonts w:cs="Arial"/>
          <w:i/>
          <w:color w:val="0070C0"/>
        </w:rPr>
      </w:pPr>
      <w:r>
        <w:rPr>
          <w:i/>
          <w:color w:val="0070C0"/>
        </w:rPr>
        <w:t>1. No circuito, um botão é usado para fechar o circuito. Use os blocos de construção disponíveis para fazer uma construção a fim de transformar o botão em um interruptor.</w:t>
      </w:r>
    </w:p>
    <w:p w14:paraId="13A94919" w14:textId="7A0897A2" w:rsidR="00F17AF4" w:rsidRPr="00C81E55" w:rsidRDefault="00F17AF4" w:rsidP="00F17AF4">
      <w:pPr>
        <w:pStyle w:val="Autor"/>
        <w:jc w:val="both"/>
      </w:pPr>
      <w:r>
        <w:t>Solução sugerida "Interruptor"</w:t>
      </w:r>
    </w:p>
    <w:p w14:paraId="6065F60F" w14:textId="77777777" w:rsidR="00F17AF4" w:rsidRDefault="00F17AF4" w:rsidP="00F17AF4">
      <w:pPr>
        <w:keepNext/>
        <w:spacing w:after="0"/>
      </w:pPr>
      <w:r>
        <w:rPr>
          <w:noProof/>
          <w:lang w:val="de-DE"/>
        </w:rPr>
        <w:drawing>
          <wp:inline distT="0" distB="0" distL="0" distR="0" wp14:anchorId="2ED93957" wp14:editId="5E798556">
            <wp:extent cx="5760085" cy="2297430"/>
            <wp:effectExtent l="0" t="0" r="0" b="762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t electronics EDU - Stromkreis - Schalter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2297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9D7D35" w14:textId="733B1ED2" w:rsidR="00F17AF4" w:rsidRDefault="00F17AF4" w:rsidP="00F17AF4">
      <w:pPr>
        <w:pStyle w:val="Beschriftung"/>
        <w:jc w:val="left"/>
      </w:pPr>
    </w:p>
    <w:p w14:paraId="074E9DC8" w14:textId="77777777" w:rsidR="009104DD" w:rsidRDefault="009104DD" w:rsidP="006D6ADC">
      <w:pPr>
        <w:rPr>
          <w:rFonts w:cs="Arial"/>
        </w:rPr>
      </w:pPr>
    </w:p>
    <w:p w14:paraId="59D20ECC" w14:textId="77777777" w:rsidR="006D6ADC" w:rsidRPr="005D4D92" w:rsidRDefault="006D6ADC" w:rsidP="006D6ADC">
      <w:pPr>
        <w:rPr>
          <w:rFonts w:cs="Arial"/>
          <w:i/>
          <w:color w:val="0070C0"/>
        </w:rPr>
      </w:pPr>
      <w:r>
        <w:rPr>
          <w:i/>
          <w:color w:val="0070C0"/>
        </w:rPr>
        <w:t>2. Qual é a diferença entre botão e interruptor?</w:t>
      </w:r>
    </w:p>
    <w:p w14:paraId="6248669E" w14:textId="1138D023" w:rsidR="006D6ADC" w:rsidRDefault="006D6ADC" w:rsidP="006D6ADC">
      <w:pPr>
        <w:rPr>
          <w:rFonts w:cs="Arial"/>
        </w:rPr>
      </w:pPr>
      <w:r>
        <w:t>Um botão é um elemento de comutação que ao ser acionado causa uma operação de comutação. Se a força não agir, os elementos de comutação (contatos) voltam à sua posição inicial.</w:t>
      </w:r>
    </w:p>
    <w:p w14:paraId="307CE99E" w14:textId="18BFC2CE" w:rsidR="00762152" w:rsidRDefault="00762152" w:rsidP="006D6ADC">
      <w:pPr>
        <w:rPr>
          <w:rFonts w:cs="Arial"/>
        </w:rPr>
      </w:pPr>
      <w:r>
        <w:rPr>
          <w:rStyle w:val="hgkelc"/>
        </w:rPr>
        <w:t>Um interruptor mantém a sua posição após ser acionado.</w:t>
      </w:r>
    </w:p>
    <w:p w14:paraId="3AA834E9" w14:textId="77777777" w:rsidR="009104DD" w:rsidRPr="000F2095" w:rsidRDefault="009104DD" w:rsidP="006D6ADC">
      <w:pPr>
        <w:rPr>
          <w:rFonts w:cs="Arial"/>
        </w:rPr>
      </w:pPr>
    </w:p>
    <w:p w14:paraId="6A8EA0D1" w14:textId="77777777" w:rsidR="006D6ADC" w:rsidRPr="005D4D92" w:rsidRDefault="006D6ADC" w:rsidP="006D6ADC">
      <w:pPr>
        <w:rPr>
          <w:rFonts w:cs="Arial"/>
          <w:i/>
          <w:color w:val="0070C0"/>
        </w:rPr>
      </w:pPr>
      <w:r>
        <w:rPr>
          <w:i/>
          <w:color w:val="0070C0"/>
        </w:rPr>
        <w:t>3. Considere quais são os usos adequados para um botão ou um interruptor. Você está familiarizado com exemplos da vida cotidiana?</w:t>
      </w:r>
    </w:p>
    <w:p w14:paraId="72496470" w14:textId="278792F0" w:rsidR="005D4D92" w:rsidRDefault="005D4D92" w:rsidP="006D6ADC">
      <w:pPr>
        <w:rPr>
          <w:rFonts w:cs="Arial"/>
        </w:rPr>
      </w:pPr>
      <w:r>
        <w:t>Os interruptores e botões estão em toda parte. O interruptor de luz, o botão da campainha, as teclas de um teclado de computador, os interruptores dos eletrodomésticos, …</w:t>
      </w:r>
    </w:p>
    <w:p w14:paraId="3C7CB763" w14:textId="620299F2" w:rsidR="005D4D92" w:rsidRDefault="005D4D92" w:rsidP="006D6ADC">
      <w:pPr>
        <w:rPr>
          <w:rFonts w:cs="Arial"/>
        </w:rPr>
      </w:pPr>
      <w:r>
        <w:t>Cada vez mais os interruptores estão sendo implementados eletronicamente hoje em dia. Os botões são usados para ligar e desligar. Um sistema eletrônico muda entre os estados de comutação e grava-os. Para tanto, porém, uma pequena corrente deve estar sempre fluindo. Pequenas quantidades de energia são constantemente consumidas.</w:t>
      </w:r>
    </w:p>
    <w:p w14:paraId="18D8C7D0" w14:textId="77777777" w:rsidR="009104DD" w:rsidRDefault="009104DD" w:rsidP="006D6ADC">
      <w:pPr>
        <w:rPr>
          <w:rFonts w:cs="Arial"/>
        </w:rPr>
      </w:pPr>
    </w:p>
    <w:p w14:paraId="7CBC63AA" w14:textId="77777777" w:rsidR="006D6ADC" w:rsidRPr="005D4D92" w:rsidRDefault="006D6ADC" w:rsidP="006D6ADC">
      <w:pPr>
        <w:rPr>
          <w:rFonts w:cs="Arial"/>
          <w:i/>
          <w:color w:val="0070C0"/>
        </w:rPr>
      </w:pPr>
      <w:r>
        <w:rPr>
          <w:i/>
          <w:color w:val="0070C0"/>
        </w:rPr>
        <w:t>4. Remova o interruptor e conecte o suporte da bateria diretamente ao LED. O que você observa depois de ligar a tensão de alimentação?</w:t>
      </w:r>
    </w:p>
    <w:p w14:paraId="5B339CC5" w14:textId="6F5BC846" w:rsidR="008D6712" w:rsidRPr="00BB45ED" w:rsidRDefault="005D4D92" w:rsidP="001D345D">
      <w:pPr>
        <w:rPr>
          <w:rFonts w:cs="Arial"/>
        </w:rPr>
      </w:pPr>
      <w:r>
        <w:lastRenderedPageBreak/>
        <w:t>Sem um botão, o circuito é fechado imediatamente após ser acionada a tensão de alimentação. As luzes LED acendem-se imediatamente. Se o LED não acender, verifique o circuito e a posição do interruptor no suporte da bateria.</w:t>
      </w:r>
    </w:p>
    <w:sectPr w:rsidR="008D6712" w:rsidRPr="00BB45ED" w:rsidSect="00E9682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9CC6F7" w14:textId="77777777" w:rsidR="00FC04ED" w:rsidRDefault="00FC04ED">
      <w:r>
        <w:separator/>
      </w:r>
    </w:p>
  </w:endnote>
  <w:endnote w:type="continuationSeparator" w:id="0">
    <w:p w14:paraId="48E94201" w14:textId="77777777" w:rsidR="00FC04ED" w:rsidRDefault="00FC0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574D5C" w14:textId="77777777" w:rsidR="00E96821" w:rsidRDefault="00E96821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4716F5" w14:textId="77777777" w:rsidR="00E96821" w:rsidRDefault="00E96821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174B56">
      <w:rPr>
        <w:noProof/>
      </w:rPr>
      <w:t>3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C5A1E8" w14:textId="77777777" w:rsidR="00174B56" w:rsidRDefault="00174B56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566AE0" w14:textId="77777777" w:rsidR="00FC04ED" w:rsidRDefault="00FC04ED">
      <w:r>
        <w:separator/>
      </w:r>
    </w:p>
  </w:footnote>
  <w:footnote w:type="continuationSeparator" w:id="0">
    <w:p w14:paraId="0CCDAF45" w14:textId="77777777" w:rsidR="00FC04ED" w:rsidRDefault="00FC04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C7101F" w14:textId="77777777" w:rsidR="00E96821" w:rsidRDefault="00E96821" w:rsidP="00E96821">
    <w:pPr>
      <w:pStyle w:val="Kopfzeile"/>
    </w:pPr>
    <w:r>
      <w:rPr>
        <w:szCs w:val="24"/>
        <w:highlight w:val="yellow"/>
      </w:rPr>
      <w:t>CAMPO DE TEMA</w:t>
    </w:r>
    <w:r>
      <w:t xml:space="preserve"> </w:t>
    </w:r>
    <w:r>
      <w:tab/>
    </w:r>
    <w:r>
      <w:tab/>
    </w:r>
    <w:r>
      <w:rPr>
        <w:noProof/>
        <w:lang w:val="de-DE"/>
      </w:rPr>
      <w:drawing>
        <wp:inline distT="0" distB="0" distL="0" distR="0" wp14:anchorId="2736DD58" wp14:editId="7ED64432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F45A8A" w14:textId="77777777" w:rsidR="00937B5D" w:rsidRDefault="006A67CE">
    <w:pPr>
      <w:pStyle w:val="Kopfzeile"/>
    </w:pPr>
    <w:r>
      <w:rPr>
        <w:noProof/>
        <w:lang w:val="de-DE"/>
      </w:rPr>
      <w:drawing>
        <wp:anchor distT="0" distB="0" distL="114300" distR="114300" simplePos="0" relativeHeight="251658240" behindDoc="1" locked="0" layoutInCell="1" allowOverlap="1" wp14:anchorId="7D032596" wp14:editId="7CC5F7FB">
          <wp:simplePos x="0" y="0"/>
          <wp:positionH relativeFrom="column">
            <wp:posOffset>1899920</wp:posOffset>
          </wp:positionH>
          <wp:positionV relativeFrom="paragraph">
            <wp:posOffset>234950</wp:posOffset>
          </wp:positionV>
          <wp:extent cx="2879725" cy="258445"/>
          <wp:effectExtent l="0" t="0" r="0" b="8255"/>
          <wp:wrapNone/>
          <wp:docPr id="2" name="Grafi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>ELETRÔNICA</w:t>
    </w:r>
    <w:r>
      <w:tab/>
    </w:r>
    <w:r>
      <w:tab/>
    </w:r>
    <w:r>
      <w:rPr>
        <w:noProof/>
        <w:lang w:val="de-DE"/>
      </w:rPr>
      <w:drawing>
        <wp:inline distT="0" distB="0" distL="0" distR="0" wp14:anchorId="51C74833" wp14:editId="6529BBA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C1F606" w14:textId="77777777" w:rsidR="00174B56" w:rsidRDefault="00174B56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2"/>
  </w:num>
  <w:num w:numId="12">
    <w:abstractNumId w:val="24"/>
  </w:num>
  <w:num w:numId="13">
    <w:abstractNumId w:val="11"/>
  </w:num>
  <w:num w:numId="14">
    <w:abstractNumId w:val="27"/>
  </w:num>
  <w:num w:numId="15">
    <w:abstractNumId w:val="15"/>
  </w:num>
  <w:num w:numId="16">
    <w:abstractNumId w:val="13"/>
  </w:num>
  <w:num w:numId="17">
    <w:abstractNumId w:val="14"/>
  </w:num>
  <w:num w:numId="18">
    <w:abstractNumId w:val="16"/>
  </w:num>
  <w:num w:numId="19">
    <w:abstractNumId w:val="26"/>
  </w:num>
  <w:num w:numId="20">
    <w:abstractNumId w:val="23"/>
  </w:num>
  <w:num w:numId="21">
    <w:abstractNumId w:val="22"/>
  </w:num>
  <w:num w:numId="22">
    <w:abstractNumId w:val="17"/>
  </w:num>
  <w:num w:numId="23">
    <w:abstractNumId w:val="19"/>
  </w:num>
  <w:num w:numId="24">
    <w:abstractNumId w:val="18"/>
  </w:num>
  <w:num w:numId="25">
    <w:abstractNumId w:val="21"/>
  </w:num>
  <w:num w:numId="26">
    <w:abstractNumId w:val="25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131078" w:nlCheck="1" w:checkStyle="1"/>
  <w:activeWritingStyle w:appName="MSWord" w:lang="en-GB" w:vendorID="64" w:dllVersion="131078" w:nlCheck="1" w:checkStyle="1"/>
  <w:activeWritingStyle w:appName="MSWord" w:lang="de-DE" w:vendorID="9" w:dllVersion="512" w:checkStyle="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trackRevisions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326"/>
    <w:rsid w:val="00015DCF"/>
    <w:rsid w:val="000173AE"/>
    <w:rsid w:val="00022F11"/>
    <w:rsid w:val="0002512F"/>
    <w:rsid w:val="0003721F"/>
    <w:rsid w:val="0004739D"/>
    <w:rsid w:val="00047CC3"/>
    <w:rsid w:val="00051787"/>
    <w:rsid w:val="0005193D"/>
    <w:rsid w:val="0005604A"/>
    <w:rsid w:val="000656BD"/>
    <w:rsid w:val="00067A4C"/>
    <w:rsid w:val="000722C8"/>
    <w:rsid w:val="000764B6"/>
    <w:rsid w:val="000768BA"/>
    <w:rsid w:val="000800CF"/>
    <w:rsid w:val="00083EE8"/>
    <w:rsid w:val="000A14B0"/>
    <w:rsid w:val="000A58E5"/>
    <w:rsid w:val="000B0025"/>
    <w:rsid w:val="000C0C66"/>
    <w:rsid w:val="000D0BC4"/>
    <w:rsid w:val="000D3717"/>
    <w:rsid w:val="000D7297"/>
    <w:rsid w:val="000E3792"/>
    <w:rsid w:val="000F05B0"/>
    <w:rsid w:val="000F7641"/>
    <w:rsid w:val="000F7CFD"/>
    <w:rsid w:val="001064D3"/>
    <w:rsid w:val="00111235"/>
    <w:rsid w:val="00115F2E"/>
    <w:rsid w:val="0012561E"/>
    <w:rsid w:val="001278F5"/>
    <w:rsid w:val="00150FB2"/>
    <w:rsid w:val="0017296D"/>
    <w:rsid w:val="00174B56"/>
    <w:rsid w:val="00190988"/>
    <w:rsid w:val="0019251C"/>
    <w:rsid w:val="001A449E"/>
    <w:rsid w:val="001A684F"/>
    <w:rsid w:val="001A7224"/>
    <w:rsid w:val="001B325C"/>
    <w:rsid w:val="001B764B"/>
    <w:rsid w:val="001D1C2A"/>
    <w:rsid w:val="001D345D"/>
    <w:rsid w:val="001D69C8"/>
    <w:rsid w:val="001E6344"/>
    <w:rsid w:val="001E6448"/>
    <w:rsid w:val="001E67A0"/>
    <w:rsid w:val="001F17D2"/>
    <w:rsid w:val="001F4F66"/>
    <w:rsid w:val="001F769C"/>
    <w:rsid w:val="00204678"/>
    <w:rsid w:val="002046AD"/>
    <w:rsid w:val="00205E7E"/>
    <w:rsid w:val="00214D49"/>
    <w:rsid w:val="00217A7E"/>
    <w:rsid w:val="002323C1"/>
    <w:rsid w:val="00241577"/>
    <w:rsid w:val="002423AA"/>
    <w:rsid w:val="00247250"/>
    <w:rsid w:val="00251174"/>
    <w:rsid w:val="0026611F"/>
    <w:rsid w:val="00271A2E"/>
    <w:rsid w:val="00280D4B"/>
    <w:rsid w:val="00282294"/>
    <w:rsid w:val="0028590F"/>
    <w:rsid w:val="002A22E6"/>
    <w:rsid w:val="002A5084"/>
    <w:rsid w:val="002A69BD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23B3E"/>
    <w:rsid w:val="00323D2C"/>
    <w:rsid w:val="00341FA6"/>
    <w:rsid w:val="00342916"/>
    <w:rsid w:val="0035076B"/>
    <w:rsid w:val="0035785D"/>
    <w:rsid w:val="0036332F"/>
    <w:rsid w:val="00363EE2"/>
    <w:rsid w:val="00383D6D"/>
    <w:rsid w:val="00384F22"/>
    <w:rsid w:val="003859EA"/>
    <w:rsid w:val="00385F80"/>
    <w:rsid w:val="003A705F"/>
    <w:rsid w:val="003B0332"/>
    <w:rsid w:val="003B5EA3"/>
    <w:rsid w:val="003C382C"/>
    <w:rsid w:val="003D0688"/>
    <w:rsid w:val="003D5BEC"/>
    <w:rsid w:val="003F4669"/>
    <w:rsid w:val="003F4A96"/>
    <w:rsid w:val="004012C1"/>
    <w:rsid w:val="00413E03"/>
    <w:rsid w:val="004218BA"/>
    <w:rsid w:val="00434081"/>
    <w:rsid w:val="00434525"/>
    <w:rsid w:val="00435EA1"/>
    <w:rsid w:val="004377CB"/>
    <w:rsid w:val="00455455"/>
    <w:rsid w:val="004629F9"/>
    <w:rsid w:val="004631C5"/>
    <w:rsid w:val="00476D4B"/>
    <w:rsid w:val="00482CE6"/>
    <w:rsid w:val="004B754D"/>
    <w:rsid w:val="004B7983"/>
    <w:rsid w:val="004C138F"/>
    <w:rsid w:val="004C5167"/>
    <w:rsid w:val="004D2ABB"/>
    <w:rsid w:val="004D2E5B"/>
    <w:rsid w:val="004D5672"/>
    <w:rsid w:val="004D713B"/>
    <w:rsid w:val="004F6D89"/>
    <w:rsid w:val="004F7A0B"/>
    <w:rsid w:val="00514710"/>
    <w:rsid w:val="00543BE7"/>
    <w:rsid w:val="00573ACB"/>
    <w:rsid w:val="00576668"/>
    <w:rsid w:val="005771A4"/>
    <w:rsid w:val="00591572"/>
    <w:rsid w:val="005940DF"/>
    <w:rsid w:val="00595245"/>
    <w:rsid w:val="005A49AD"/>
    <w:rsid w:val="005D2CD9"/>
    <w:rsid w:val="005D3303"/>
    <w:rsid w:val="005D4D92"/>
    <w:rsid w:val="005E57C1"/>
    <w:rsid w:val="005F6FD5"/>
    <w:rsid w:val="005F7EED"/>
    <w:rsid w:val="006158A5"/>
    <w:rsid w:val="00617BB0"/>
    <w:rsid w:val="00631B87"/>
    <w:rsid w:val="00632C08"/>
    <w:rsid w:val="00633EF6"/>
    <w:rsid w:val="00643E62"/>
    <w:rsid w:val="006501CF"/>
    <w:rsid w:val="006618BE"/>
    <w:rsid w:val="006705D1"/>
    <w:rsid w:val="006735F3"/>
    <w:rsid w:val="006745DB"/>
    <w:rsid w:val="00697BCB"/>
    <w:rsid w:val="006A67CE"/>
    <w:rsid w:val="006A7940"/>
    <w:rsid w:val="006B181A"/>
    <w:rsid w:val="006B5425"/>
    <w:rsid w:val="006C14DA"/>
    <w:rsid w:val="006D6ADC"/>
    <w:rsid w:val="006E3468"/>
    <w:rsid w:val="006E5040"/>
    <w:rsid w:val="006E72F4"/>
    <w:rsid w:val="006F1E9C"/>
    <w:rsid w:val="00706578"/>
    <w:rsid w:val="00712BE5"/>
    <w:rsid w:val="00713BC0"/>
    <w:rsid w:val="00716839"/>
    <w:rsid w:val="00746124"/>
    <w:rsid w:val="00747754"/>
    <w:rsid w:val="00762152"/>
    <w:rsid w:val="00781597"/>
    <w:rsid w:val="00782ED3"/>
    <w:rsid w:val="00787F52"/>
    <w:rsid w:val="00792E95"/>
    <w:rsid w:val="007A2EA9"/>
    <w:rsid w:val="007A7500"/>
    <w:rsid w:val="007B2084"/>
    <w:rsid w:val="007B2DB2"/>
    <w:rsid w:val="007B3659"/>
    <w:rsid w:val="007B6235"/>
    <w:rsid w:val="007C282A"/>
    <w:rsid w:val="007C44CB"/>
    <w:rsid w:val="007E05F7"/>
    <w:rsid w:val="0080165E"/>
    <w:rsid w:val="00804DB1"/>
    <w:rsid w:val="00805C2F"/>
    <w:rsid w:val="00812725"/>
    <w:rsid w:val="00817D41"/>
    <w:rsid w:val="00820994"/>
    <w:rsid w:val="008333A8"/>
    <w:rsid w:val="00835C38"/>
    <w:rsid w:val="00837131"/>
    <w:rsid w:val="00842A30"/>
    <w:rsid w:val="00845F6A"/>
    <w:rsid w:val="00851230"/>
    <w:rsid w:val="00851B37"/>
    <w:rsid w:val="00852E19"/>
    <w:rsid w:val="00853009"/>
    <w:rsid w:val="008608D1"/>
    <w:rsid w:val="00864063"/>
    <w:rsid w:val="00871348"/>
    <w:rsid w:val="00893D00"/>
    <w:rsid w:val="008963B8"/>
    <w:rsid w:val="008A620F"/>
    <w:rsid w:val="008B4844"/>
    <w:rsid w:val="008B4946"/>
    <w:rsid w:val="008B63FA"/>
    <w:rsid w:val="008B71FD"/>
    <w:rsid w:val="008C3CAB"/>
    <w:rsid w:val="008D6712"/>
    <w:rsid w:val="008E2C4A"/>
    <w:rsid w:val="008E43BD"/>
    <w:rsid w:val="008E7D6A"/>
    <w:rsid w:val="008F3397"/>
    <w:rsid w:val="008F33A0"/>
    <w:rsid w:val="00906F27"/>
    <w:rsid w:val="009070DC"/>
    <w:rsid w:val="009104DD"/>
    <w:rsid w:val="00914DF1"/>
    <w:rsid w:val="009203DC"/>
    <w:rsid w:val="0093224F"/>
    <w:rsid w:val="00937B5D"/>
    <w:rsid w:val="00945F8D"/>
    <w:rsid w:val="00946EE1"/>
    <w:rsid w:val="00965E72"/>
    <w:rsid w:val="00981AA1"/>
    <w:rsid w:val="00981D89"/>
    <w:rsid w:val="0098265E"/>
    <w:rsid w:val="00982C6E"/>
    <w:rsid w:val="00994BF9"/>
    <w:rsid w:val="009972A6"/>
    <w:rsid w:val="009A25AA"/>
    <w:rsid w:val="009A6161"/>
    <w:rsid w:val="009B1007"/>
    <w:rsid w:val="009B2326"/>
    <w:rsid w:val="009C0081"/>
    <w:rsid w:val="009C354D"/>
    <w:rsid w:val="009C52DC"/>
    <w:rsid w:val="009C5A69"/>
    <w:rsid w:val="009D4B29"/>
    <w:rsid w:val="009E6D4A"/>
    <w:rsid w:val="009F0679"/>
    <w:rsid w:val="00A00A70"/>
    <w:rsid w:val="00A15743"/>
    <w:rsid w:val="00A23D81"/>
    <w:rsid w:val="00A304DD"/>
    <w:rsid w:val="00A334FD"/>
    <w:rsid w:val="00A33BF2"/>
    <w:rsid w:val="00A37375"/>
    <w:rsid w:val="00A53FC0"/>
    <w:rsid w:val="00A6360F"/>
    <w:rsid w:val="00A65482"/>
    <w:rsid w:val="00A655F1"/>
    <w:rsid w:val="00A7178B"/>
    <w:rsid w:val="00A77C0C"/>
    <w:rsid w:val="00A8531E"/>
    <w:rsid w:val="00A90946"/>
    <w:rsid w:val="00A91AA0"/>
    <w:rsid w:val="00A942A9"/>
    <w:rsid w:val="00AA1A82"/>
    <w:rsid w:val="00AB189E"/>
    <w:rsid w:val="00AC0D20"/>
    <w:rsid w:val="00AC5E5A"/>
    <w:rsid w:val="00AC6B0C"/>
    <w:rsid w:val="00AD4CA4"/>
    <w:rsid w:val="00AD5E38"/>
    <w:rsid w:val="00AE0F63"/>
    <w:rsid w:val="00AE7717"/>
    <w:rsid w:val="00AF1AA7"/>
    <w:rsid w:val="00AF1FD5"/>
    <w:rsid w:val="00AF3FBE"/>
    <w:rsid w:val="00AF649B"/>
    <w:rsid w:val="00B07DDD"/>
    <w:rsid w:val="00B101CA"/>
    <w:rsid w:val="00B13727"/>
    <w:rsid w:val="00B22634"/>
    <w:rsid w:val="00B344E0"/>
    <w:rsid w:val="00B3559F"/>
    <w:rsid w:val="00B479B8"/>
    <w:rsid w:val="00B47FAB"/>
    <w:rsid w:val="00B50EDC"/>
    <w:rsid w:val="00B51A52"/>
    <w:rsid w:val="00B61D2A"/>
    <w:rsid w:val="00B65863"/>
    <w:rsid w:val="00B65E65"/>
    <w:rsid w:val="00B76AD1"/>
    <w:rsid w:val="00B820A9"/>
    <w:rsid w:val="00B92265"/>
    <w:rsid w:val="00B93F9E"/>
    <w:rsid w:val="00BB3A6C"/>
    <w:rsid w:val="00BB45ED"/>
    <w:rsid w:val="00BD239F"/>
    <w:rsid w:val="00BD27A4"/>
    <w:rsid w:val="00BD40EC"/>
    <w:rsid w:val="00BF56BF"/>
    <w:rsid w:val="00BF665D"/>
    <w:rsid w:val="00C17CA0"/>
    <w:rsid w:val="00C35FA3"/>
    <w:rsid w:val="00C638FB"/>
    <w:rsid w:val="00C64AEF"/>
    <w:rsid w:val="00C66F6A"/>
    <w:rsid w:val="00C67E66"/>
    <w:rsid w:val="00C76238"/>
    <w:rsid w:val="00C77468"/>
    <w:rsid w:val="00C81E55"/>
    <w:rsid w:val="00C85E15"/>
    <w:rsid w:val="00C87168"/>
    <w:rsid w:val="00CA0F76"/>
    <w:rsid w:val="00CA31C2"/>
    <w:rsid w:val="00CA34F3"/>
    <w:rsid w:val="00CB28D8"/>
    <w:rsid w:val="00CB38F5"/>
    <w:rsid w:val="00CB7495"/>
    <w:rsid w:val="00CC2E37"/>
    <w:rsid w:val="00CC72FA"/>
    <w:rsid w:val="00CD0A93"/>
    <w:rsid w:val="00CD258D"/>
    <w:rsid w:val="00CD5D7E"/>
    <w:rsid w:val="00CE1A3F"/>
    <w:rsid w:val="00CF021F"/>
    <w:rsid w:val="00D247B8"/>
    <w:rsid w:val="00D3500F"/>
    <w:rsid w:val="00D462A8"/>
    <w:rsid w:val="00D65FA5"/>
    <w:rsid w:val="00D6676D"/>
    <w:rsid w:val="00D805C6"/>
    <w:rsid w:val="00D83D7F"/>
    <w:rsid w:val="00D85B1D"/>
    <w:rsid w:val="00D85F6B"/>
    <w:rsid w:val="00D8627B"/>
    <w:rsid w:val="00D8647C"/>
    <w:rsid w:val="00D94C19"/>
    <w:rsid w:val="00DA0436"/>
    <w:rsid w:val="00DA5B0E"/>
    <w:rsid w:val="00DB1666"/>
    <w:rsid w:val="00DC5D1C"/>
    <w:rsid w:val="00DD3EDD"/>
    <w:rsid w:val="00DE2CE3"/>
    <w:rsid w:val="00DE6379"/>
    <w:rsid w:val="00DE69CA"/>
    <w:rsid w:val="00DF11EF"/>
    <w:rsid w:val="00E00F64"/>
    <w:rsid w:val="00E072BE"/>
    <w:rsid w:val="00E10555"/>
    <w:rsid w:val="00E1381D"/>
    <w:rsid w:val="00E140C9"/>
    <w:rsid w:val="00E1562C"/>
    <w:rsid w:val="00E173E1"/>
    <w:rsid w:val="00E21D5A"/>
    <w:rsid w:val="00E43C39"/>
    <w:rsid w:val="00E43CC4"/>
    <w:rsid w:val="00E56803"/>
    <w:rsid w:val="00E72F37"/>
    <w:rsid w:val="00E7622D"/>
    <w:rsid w:val="00E81DF1"/>
    <w:rsid w:val="00E8260F"/>
    <w:rsid w:val="00E82918"/>
    <w:rsid w:val="00E8709C"/>
    <w:rsid w:val="00E96821"/>
    <w:rsid w:val="00EA3AD3"/>
    <w:rsid w:val="00EB5CCE"/>
    <w:rsid w:val="00EC0F53"/>
    <w:rsid w:val="00EC1DCF"/>
    <w:rsid w:val="00EE586D"/>
    <w:rsid w:val="00EF6673"/>
    <w:rsid w:val="00F17AF4"/>
    <w:rsid w:val="00F3420A"/>
    <w:rsid w:val="00F40987"/>
    <w:rsid w:val="00F40AB1"/>
    <w:rsid w:val="00F42642"/>
    <w:rsid w:val="00F55307"/>
    <w:rsid w:val="00F55FDE"/>
    <w:rsid w:val="00F57954"/>
    <w:rsid w:val="00F62E7D"/>
    <w:rsid w:val="00F70A51"/>
    <w:rsid w:val="00F7267E"/>
    <w:rsid w:val="00F7716E"/>
    <w:rsid w:val="00F96926"/>
    <w:rsid w:val="00FB0D10"/>
    <w:rsid w:val="00FB4130"/>
    <w:rsid w:val="00FB51B5"/>
    <w:rsid w:val="00FB7830"/>
    <w:rsid w:val="00FC04ED"/>
    <w:rsid w:val="00FC135F"/>
    <w:rsid w:val="00FE3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F9B0B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2423AA"/>
    <w:pPr>
      <w:spacing w:after="120"/>
    </w:pPr>
    <w:rPr>
      <w:rFonts w:ascii="Arial" w:hAnsi="Arial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81E55"/>
    <w:pPr>
      <w:keepNext/>
      <w:keepLines/>
      <w:spacing w:after="240"/>
      <w:outlineLvl w:val="0"/>
    </w:pPr>
    <w:rPr>
      <w:b/>
      <w:sz w:val="40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81E55"/>
    <w:rPr>
      <w:rFonts w:ascii="Arial" w:hAnsi="Arial"/>
      <w:b/>
      <w:i/>
      <w:sz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</w:pPr>
    <w:rPr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</w:pPr>
    <w:rPr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</w:pPr>
  </w:style>
  <w:style w:type="paragraph" w:customStyle="1" w:styleId="CodeListing">
    <w:name w:val="Code Listing"/>
    <w:basedOn w:val="Standard"/>
    <w:rsid w:val="00047CC3"/>
    <w:pPr>
      <w:contextualSpacing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</w:p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</w:pPr>
  </w:style>
  <w:style w:type="paragraph" w:customStyle="1" w:styleId="Impressum">
    <w:name w:val="Impressum"/>
    <w:basedOn w:val="Standard"/>
    <w:rsid w:val="00F55307"/>
    <w:pPr>
      <w:ind w:left="1361" w:hanging="1361"/>
    </w:pPr>
    <w:rPr>
      <w:rFonts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semiHidden/>
    <w:unhideWhenUsed/>
    <w:rsid w:val="009B2326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9B232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CA0F76"/>
    <w:pPr>
      <w:ind w:left="720"/>
      <w:contextualSpacing/>
    </w:pPr>
  </w:style>
  <w:style w:type="character" w:styleId="Hervorhebung">
    <w:name w:val="Emphasis"/>
    <w:basedOn w:val="Absatz-Standardschriftart"/>
    <w:qFormat/>
    <w:rsid w:val="008E7D6A"/>
    <w:rPr>
      <w:i/>
      <w:iCs/>
    </w:rPr>
  </w:style>
  <w:style w:type="character" w:customStyle="1" w:styleId="hgkelc">
    <w:name w:val="hgkelc"/>
    <w:basedOn w:val="Absatz-Standardschriftart"/>
    <w:rsid w:val="007621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2A944C44-076E-45CC-BC65-04CA858947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4D693D-EE02-45F1-9329-5D2D19A1634A}"/>
</file>

<file path=customXml/itemProps3.xml><?xml version="1.0" encoding="utf-8"?>
<ds:datastoreItem xmlns:ds="http://schemas.openxmlformats.org/officeDocument/2006/customXml" ds:itemID="{578A3C94-4005-49AE-B2CE-C4F676F612D7}"/>
</file>

<file path=customXml/itemProps4.xml><?xml version="1.0" encoding="utf-8"?>
<ds:datastoreItem xmlns:ds="http://schemas.openxmlformats.org/officeDocument/2006/customXml" ds:itemID="{294FD7C9-2123-47A9-985F-9FC234CEE93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424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2021-07-16T13:05:00Z</dcterms:created>
  <dcterms:modified xsi:type="dcterms:W3CDTF">2021-07-16T13:05:00Z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